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030F7C" w14:textId="3F9888E4" w:rsidR="00213537" w:rsidRDefault="00BC04D8" w:rsidP="006E5D52">
      <w:pPr>
        <w:jc w:val="right"/>
        <w:rPr>
          <w:sz w:val="22"/>
        </w:rPr>
      </w:pPr>
      <w:r>
        <w:rPr>
          <w:sz w:val="22"/>
        </w:rPr>
        <w:t>1</w:t>
      </w:r>
      <w:r w:rsidR="00702E8B">
        <w:rPr>
          <w:sz w:val="22"/>
        </w:rPr>
        <w:t>5</w:t>
      </w:r>
      <w:r w:rsidR="00760F8A" w:rsidRPr="007F7D15">
        <w:rPr>
          <w:sz w:val="22"/>
          <w:vertAlign w:val="superscript"/>
        </w:rPr>
        <w:t>th</w:t>
      </w:r>
      <w:r w:rsidR="00760F8A" w:rsidRPr="007F7D15">
        <w:rPr>
          <w:sz w:val="22"/>
        </w:rPr>
        <w:t xml:space="preserve"> Ju</w:t>
      </w:r>
      <w:r w:rsidR="00702E8B">
        <w:rPr>
          <w:sz w:val="22"/>
        </w:rPr>
        <w:t>ly</w:t>
      </w:r>
      <w:r w:rsidR="00BE1FCD">
        <w:rPr>
          <w:sz w:val="22"/>
        </w:rPr>
        <w:t xml:space="preserve"> </w:t>
      </w:r>
      <w:r w:rsidR="006E5D52" w:rsidRPr="00293849">
        <w:rPr>
          <w:sz w:val="22"/>
        </w:rPr>
        <w:t>20</w:t>
      </w:r>
      <w:r w:rsidR="00F918DF">
        <w:rPr>
          <w:sz w:val="22"/>
        </w:rPr>
        <w:t>2</w:t>
      </w:r>
      <w:r>
        <w:rPr>
          <w:sz w:val="22"/>
        </w:rPr>
        <w:t>6</w:t>
      </w:r>
    </w:p>
    <w:p w14:paraId="7175F8F6" w14:textId="77777777" w:rsidR="00213537" w:rsidRDefault="0004264C" w:rsidP="0004264C">
      <w:pPr>
        <w:tabs>
          <w:tab w:val="left" w:pos="3240"/>
        </w:tabs>
        <w:jc w:val="both"/>
        <w:rPr>
          <w:sz w:val="22"/>
        </w:rPr>
      </w:pPr>
      <w:r>
        <w:rPr>
          <w:sz w:val="22"/>
        </w:rPr>
        <w:tab/>
      </w:r>
    </w:p>
    <w:p w14:paraId="55DCEB4E" w14:textId="77777777" w:rsidR="00E97D19" w:rsidRDefault="00E97D19" w:rsidP="00213537">
      <w:pPr>
        <w:jc w:val="both"/>
        <w:rPr>
          <w:sz w:val="22"/>
        </w:rPr>
      </w:pPr>
    </w:p>
    <w:p w14:paraId="173BE595" w14:textId="77777777" w:rsidR="00213537" w:rsidRPr="00293849" w:rsidRDefault="00213537" w:rsidP="00213537">
      <w:pPr>
        <w:jc w:val="both"/>
        <w:rPr>
          <w:sz w:val="22"/>
        </w:rPr>
      </w:pPr>
      <w:r w:rsidRPr="00293849">
        <w:rPr>
          <w:sz w:val="22"/>
        </w:rPr>
        <w:t>Dear colleague,</w:t>
      </w:r>
    </w:p>
    <w:p w14:paraId="6FE33B39" w14:textId="77777777" w:rsidR="00BE1FCD" w:rsidRDefault="00BE1FCD" w:rsidP="00BE1FCD"/>
    <w:p w14:paraId="2F5E6A13" w14:textId="57361AA2" w:rsidR="00547D42" w:rsidRDefault="005A3DAF" w:rsidP="00EF2B0D">
      <w:pPr>
        <w:pStyle w:val="HTMLPreformatted"/>
        <w:jc w:val="both"/>
        <w:rPr>
          <w:rFonts w:ascii="Times New Roman" w:hAnsi="Times New Roman" w:cs="Times New Roman"/>
          <w:sz w:val="22"/>
          <w:szCs w:val="22"/>
        </w:rPr>
      </w:pPr>
      <w:r w:rsidRPr="005A3DAF">
        <w:rPr>
          <w:rFonts w:ascii="Times New Roman" w:hAnsi="Times New Roman" w:cs="Times New Roman"/>
          <w:sz w:val="22"/>
          <w:szCs w:val="22"/>
        </w:rPr>
        <w:t xml:space="preserve">On behalf of the Administrative Council of the EUCEET Association, I am pleased to invite all members of the EUCEET Association </w:t>
      </w:r>
      <w:r w:rsidR="00547D42">
        <w:rPr>
          <w:rFonts w:ascii="Times New Roman" w:hAnsi="Times New Roman" w:cs="Times New Roman"/>
          <w:sz w:val="22"/>
          <w:szCs w:val="22"/>
        </w:rPr>
        <w:t>at t</w:t>
      </w:r>
      <w:r w:rsidR="00547D42" w:rsidRPr="00547D42">
        <w:rPr>
          <w:rFonts w:ascii="Times New Roman" w:hAnsi="Times New Roman" w:cs="Times New Roman"/>
          <w:sz w:val="22"/>
          <w:szCs w:val="22"/>
        </w:rPr>
        <w:t xml:space="preserve">he </w:t>
      </w:r>
      <w:r w:rsidR="00547D42" w:rsidRPr="00702E8B">
        <w:rPr>
          <w:rFonts w:ascii="Times New Roman" w:hAnsi="Times New Roman" w:cs="Times New Roman"/>
          <w:b/>
          <w:bCs/>
          <w:sz w:val="22"/>
          <w:szCs w:val="22"/>
        </w:rPr>
        <w:t>19</w:t>
      </w:r>
      <w:r w:rsidR="00547D42" w:rsidRPr="00702E8B">
        <w:rPr>
          <w:rFonts w:ascii="Times New Roman" w:hAnsi="Times New Roman" w:cs="Times New Roman"/>
          <w:b/>
          <w:bCs/>
          <w:sz w:val="22"/>
          <w:szCs w:val="22"/>
          <w:vertAlign w:val="superscript"/>
        </w:rPr>
        <w:t>th</w:t>
      </w:r>
      <w:r w:rsidR="00547D42" w:rsidRPr="00702E8B">
        <w:rPr>
          <w:rFonts w:ascii="Times New Roman" w:hAnsi="Times New Roman" w:cs="Times New Roman"/>
          <w:b/>
          <w:bCs/>
          <w:sz w:val="22"/>
          <w:szCs w:val="22"/>
        </w:rPr>
        <w:t xml:space="preserve"> General Assembly</w:t>
      </w:r>
      <w:r w:rsidR="00702E8B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702E8B" w:rsidRPr="00702E8B">
        <w:rPr>
          <w:rFonts w:ascii="Times New Roman" w:hAnsi="Times New Roman" w:cs="Times New Roman"/>
          <w:sz w:val="22"/>
          <w:szCs w:val="22"/>
        </w:rPr>
        <w:t>(GA)</w:t>
      </w:r>
      <w:r w:rsidR="00547D42" w:rsidRPr="00547D42">
        <w:rPr>
          <w:rFonts w:ascii="Times New Roman" w:hAnsi="Times New Roman" w:cs="Times New Roman"/>
          <w:sz w:val="22"/>
          <w:szCs w:val="22"/>
        </w:rPr>
        <w:t xml:space="preserve"> of the EUCEET Association </w:t>
      </w:r>
      <w:r w:rsidR="00547D42">
        <w:rPr>
          <w:rFonts w:ascii="Times New Roman" w:hAnsi="Times New Roman" w:cs="Times New Roman"/>
          <w:sz w:val="22"/>
          <w:szCs w:val="22"/>
        </w:rPr>
        <w:t>to</w:t>
      </w:r>
      <w:r w:rsidR="00547D42" w:rsidRPr="00547D42">
        <w:rPr>
          <w:rFonts w:ascii="Times New Roman" w:hAnsi="Times New Roman" w:cs="Times New Roman"/>
          <w:sz w:val="22"/>
          <w:szCs w:val="22"/>
        </w:rPr>
        <w:t xml:space="preserve"> take place in Riga, Latvia, on </w:t>
      </w:r>
      <w:r w:rsidR="00547D42" w:rsidRPr="00702E8B">
        <w:rPr>
          <w:rFonts w:ascii="Times New Roman" w:hAnsi="Times New Roman" w:cs="Times New Roman"/>
          <w:b/>
          <w:bCs/>
          <w:sz w:val="22"/>
          <w:szCs w:val="22"/>
        </w:rPr>
        <w:t>9</w:t>
      </w:r>
      <w:r w:rsidR="00547D42" w:rsidRPr="00B2551D">
        <w:rPr>
          <w:rFonts w:ascii="Times New Roman" w:hAnsi="Times New Roman" w:cs="Times New Roman"/>
          <w:b/>
          <w:bCs/>
          <w:sz w:val="22"/>
          <w:szCs w:val="22"/>
          <w:vertAlign w:val="superscript"/>
        </w:rPr>
        <w:t>th</w:t>
      </w:r>
      <w:r w:rsidR="00B2551D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547D42" w:rsidRPr="00702E8B">
        <w:rPr>
          <w:rFonts w:ascii="Times New Roman" w:hAnsi="Times New Roman" w:cs="Times New Roman"/>
          <w:b/>
          <w:bCs/>
          <w:sz w:val="22"/>
          <w:szCs w:val="22"/>
        </w:rPr>
        <w:t>October 202</w:t>
      </w:r>
      <w:r w:rsidR="00B2551D">
        <w:rPr>
          <w:rFonts w:ascii="Times New Roman" w:hAnsi="Times New Roman" w:cs="Times New Roman"/>
          <w:b/>
          <w:bCs/>
          <w:sz w:val="22"/>
          <w:szCs w:val="22"/>
        </w:rPr>
        <w:t>6</w:t>
      </w:r>
      <w:r w:rsidR="00547D42" w:rsidRPr="00547D42">
        <w:rPr>
          <w:rFonts w:ascii="Times New Roman" w:hAnsi="Times New Roman" w:cs="Times New Roman"/>
          <w:sz w:val="22"/>
          <w:szCs w:val="22"/>
        </w:rPr>
        <w:t>, kindly hosted by the Riga Technical University (RTU).</w:t>
      </w:r>
    </w:p>
    <w:p w14:paraId="690945AB" w14:textId="77777777" w:rsidR="000E1D7D" w:rsidRPr="000E1D7D" w:rsidRDefault="000E1D7D" w:rsidP="000E1D7D">
      <w:pPr>
        <w:pStyle w:val="Default"/>
        <w:jc w:val="both"/>
        <w:rPr>
          <w:color w:val="000000" w:themeColor="text1"/>
          <w:sz w:val="22"/>
          <w:szCs w:val="22"/>
        </w:rPr>
      </w:pPr>
    </w:p>
    <w:p w14:paraId="23C29DEB" w14:textId="1F7B5158" w:rsidR="00BE1FCD" w:rsidRPr="00570CCC" w:rsidRDefault="00D02850" w:rsidP="00BE1FCD">
      <w:pPr>
        <w:rPr>
          <w:sz w:val="22"/>
          <w:szCs w:val="22"/>
        </w:rPr>
      </w:pPr>
      <w:r w:rsidRPr="00570CCC">
        <w:rPr>
          <w:sz w:val="22"/>
          <w:szCs w:val="22"/>
        </w:rPr>
        <w:t>A preliminary</w:t>
      </w:r>
      <w:r w:rsidR="00BE1FCD" w:rsidRPr="00570CCC">
        <w:rPr>
          <w:sz w:val="22"/>
          <w:szCs w:val="22"/>
        </w:rPr>
        <w:t xml:space="preserve"> agenda of the </w:t>
      </w:r>
      <w:r w:rsidR="00F04287">
        <w:rPr>
          <w:sz w:val="22"/>
          <w:szCs w:val="22"/>
        </w:rPr>
        <w:t>1</w:t>
      </w:r>
      <w:r w:rsidR="00547D42">
        <w:rPr>
          <w:sz w:val="22"/>
          <w:szCs w:val="22"/>
        </w:rPr>
        <w:t>9</w:t>
      </w:r>
      <w:r w:rsidR="005A3DAF" w:rsidRPr="00570CCC">
        <w:rPr>
          <w:sz w:val="22"/>
          <w:szCs w:val="22"/>
          <w:vertAlign w:val="superscript"/>
        </w:rPr>
        <w:t>th</w:t>
      </w:r>
      <w:r w:rsidR="005A3DAF" w:rsidRPr="00570CCC">
        <w:rPr>
          <w:sz w:val="22"/>
          <w:szCs w:val="22"/>
        </w:rPr>
        <w:t xml:space="preserve"> </w:t>
      </w:r>
      <w:r w:rsidR="00BE1FCD" w:rsidRPr="00570CCC">
        <w:rPr>
          <w:sz w:val="22"/>
          <w:szCs w:val="22"/>
        </w:rPr>
        <w:t>GA</w:t>
      </w:r>
      <w:r w:rsidRPr="00570CCC">
        <w:rPr>
          <w:sz w:val="22"/>
          <w:szCs w:val="22"/>
        </w:rPr>
        <w:t xml:space="preserve"> includes</w:t>
      </w:r>
      <w:r w:rsidR="00BE1FCD" w:rsidRPr="00570CCC">
        <w:rPr>
          <w:sz w:val="22"/>
          <w:szCs w:val="22"/>
        </w:rPr>
        <w:t xml:space="preserve">: </w:t>
      </w:r>
    </w:p>
    <w:p w14:paraId="7C311051" w14:textId="77777777" w:rsidR="00BE1FCD" w:rsidRPr="00F07B03" w:rsidRDefault="00BE1FCD" w:rsidP="00BE1FCD">
      <w:pPr>
        <w:rPr>
          <w:sz w:val="12"/>
          <w:szCs w:val="16"/>
        </w:rPr>
      </w:pPr>
    </w:p>
    <w:p w14:paraId="014BEC5D" w14:textId="3F4AB23C" w:rsidR="00213537" w:rsidRPr="00E65092" w:rsidRDefault="00C55797" w:rsidP="00C55797">
      <w:pPr>
        <w:numPr>
          <w:ilvl w:val="0"/>
          <w:numId w:val="1"/>
        </w:numPr>
        <w:jc w:val="both"/>
        <w:rPr>
          <w:sz w:val="22"/>
          <w:szCs w:val="22"/>
        </w:rPr>
      </w:pPr>
      <w:r w:rsidRPr="00E65092">
        <w:rPr>
          <w:sz w:val="22"/>
          <w:szCs w:val="22"/>
        </w:rPr>
        <w:t xml:space="preserve">to report on the activity since the previous GA </w:t>
      </w:r>
      <w:r w:rsidR="00222477" w:rsidRPr="00E65092">
        <w:rPr>
          <w:sz w:val="22"/>
          <w:szCs w:val="22"/>
        </w:rPr>
        <w:t xml:space="preserve">on </w:t>
      </w:r>
      <w:r w:rsidR="002759B3" w:rsidRPr="00E65092">
        <w:rPr>
          <w:sz w:val="22"/>
          <w:szCs w:val="22"/>
        </w:rPr>
        <w:t>1</w:t>
      </w:r>
      <w:r w:rsidR="000729C1">
        <w:rPr>
          <w:sz w:val="22"/>
          <w:szCs w:val="22"/>
        </w:rPr>
        <w:t>7</w:t>
      </w:r>
      <w:r w:rsidR="00EF2B0D" w:rsidRPr="00E65092">
        <w:rPr>
          <w:sz w:val="22"/>
          <w:szCs w:val="22"/>
          <w:vertAlign w:val="superscript"/>
        </w:rPr>
        <w:t>th</w:t>
      </w:r>
      <w:r w:rsidR="00F34D60" w:rsidRPr="00E65092">
        <w:rPr>
          <w:sz w:val="22"/>
          <w:szCs w:val="22"/>
        </w:rPr>
        <w:t xml:space="preserve"> </w:t>
      </w:r>
      <w:r w:rsidR="002759B3" w:rsidRPr="00E65092">
        <w:rPr>
          <w:sz w:val="22"/>
          <w:szCs w:val="22"/>
        </w:rPr>
        <w:t>October</w:t>
      </w:r>
      <w:r w:rsidR="00EF2B0D" w:rsidRPr="00E65092">
        <w:rPr>
          <w:sz w:val="22"/>
          <w:szCs w:val="22"/>
        </w:rPr>
        <w:t xml:space="preserve"> </w:t>
      </w:r>
      <w:r w:rsidRPr="00E65092">
        <w:rPr>
          <w:sz w:val="22"/>
          <w:szCs w:val="22"/>
        </w:rPr>
        <w:t>20</w:t>
      </w:r>
      <w:r w:rsidR="00F07B03" w:rsidRPr="00E65092">
        <w:rPr>
          <w:sz w:val="22"/>
          <w:szCs w:val="22"/>
        </w:rPr>
        <w:t>2</w:t>
      </w:r>
      <w:r w:rsidR="000729C1">
        <w:rPr>
          <w:sz w:val="22"/>
          <w:szCs w:val="22"/>
        </w:rPr>
        <w:t>5</w:t>
      </w:r>
      <w:r w:rsidR="00A93D8A">
        <w:rPr>
          <w:sz w:val="22"/>
          <w:szCs w:val="22"/>
        </w:rPr>
        <w:t xml:space="preserve"> in </w:t>
      </w:r>
      <w:r w:rsidR="00547D42">
        <w:rPr>
          <w:sz w:val="22"/>
          <w:szCs w:val="22"/>
        </w:rPr>
        <w:t>Budapest</w:t>
      </w:r>
      <w:r w:rsidR="00D02850" w:rsidRPr="00E65092">
        <w:rPr>
          <w:sz w:val="22"/>
          <w:szCs w:val="22"/>
        </w:rPr>
        <w:t>;</w:t>
      </w:r>
      <w:r w:rsidR="002759B3" w:rsidRPr="00E65092">
        <w:rPr>
          <w:sz w:val="22"/>
          <w:szCs w:val="22"/>
        </w:rPr>
        <w:t xml:space="preserve"> </w:t>
      </w:r>
    </w:p>
    <w:p w14:paraId="58B765DA" w14:textId="77777777" w:rsidR="00C55797" w:rsidRPr="00570CCC" w:rsidRDefault="00C55797" w:rsidP="00C55797">
      <w:pPr>
        <w:numPr>
          <w:ilvl w:val="0"/>
          <w:numId w:val="1"/>
        </w:numPr>
        <w:jc w:val="both"/>
        <w:rPr>
          <w:sz w:val="22"/>
          <w:szCs w:val="22"/>
        </w:rPr>
      </w:pPr>
      <w:r w:rsidRPr="00570CCC">
        <w:rPr>
          <w:sz w:val="22"/>
          <w:szCs w:val="22"/>
        </w:rPr>
        <w:t>to define a long-term strategy</w:t>
      </w:r>
      <w:r w:rsidR="00D02850" w:rsidRPr="00570CCC">
        <w:rPr>
          <w:sz w:val="22"/>
          <w:szCs w:val="22"/>
        </w:rPr>
        <w:t>;</w:t>
      </w:r>
    </w:p>
    <w:p w14:paraId="1749C636" w14:textId="77777777" w:rsidR="00B51B85" w:rsidRDefault="00B51B85" w:rsidP="00C55797">
      <w:pPr>
        <w:numPr>
          <w:ilvl w:val="0"/>
          <w:numId w:val="1"/>
        </w:numPr>
        <w:jc w:val="both"/>
        <w:rPr>
          <w:sz w:val="22"/>
          <w:szCs w:val="22"/>
        </w:rPr>
      </w:pPr>
      <w:r w:rsidRPr="00B51B85">
        <w:rPr>
          <w:sz w:val="22"/>
          <w:szCs w:val="22"/>
        </w:rPr>
        <w:t>2027 EUCEET Association Award for excellence in teaching in civil engineering</w:t>
      </w:r>
      <w:r>
        <w:rPr>
          <w:sz w:val="22"/>
          <w:szCs w:val="22"/>
        </w:rPr>
        <w:t xml:space="preserve">; </w:t>
      </w:r>
    </w:p>
    <w:p w14:paraId="2BC92378" w14:textId="68A5D26C" w:rsidR="00B51B85" w:rsidRDefault="00B51B85" w:rsidP="00C55797">
      <w:pPr>
        <w:numPr>
          <w:ilvl w:val="0"/>
          <w:numId w:val="1"/>
        </w:numPr>
        <w:jc w:val="both"/>
        <w:rPr>
          <w:sz w:val="22"/>
          <w:szCs w:val="22"/>
        </w:rPr>
      </w:pPr>
      <w:r w:rsidRPr="00B51B85">
        <w:rPr>
          <w:sz w:val="22"/>
          <w:szCs w:val="22"/>
        </w:rPr>
        <w:t xml:space="preserve">2027 </w:t>
      </w:r>
      <w:r w:rsidR="00AE401D">
        <w:rPr>
          <w:sz w:val="22"/>
          <w:szCs w:val="22"/>
        </w:rPr>
        <w:t xml:space="preserve">joint conference </w:t>
      </w:r>
      <w:r w:rsidRPr="00B51B85">
        <w:rPr>
          <w:sz w:val="22"/>
          <w:szCs w:val="22"/>
        </w:rPr>
        <w:t xml:space="preserve">EUCEET Association </w:t>
      </w:r>
      <w:r w:rsidR="0008702B">
        <w:rPr>
          <w:sz w:val="22"/>
          <w:szCs w:val="22"/>
        </w:rPr>
        <w:t>–</w:t>
      </w:r>
      <w:r w:rsidR="00AE401D">
        <w:rPr>
          <w:sz w:val="22"/>
          <w:szCs w:val="22"/>
        </w:rPr>
        <w:t xml:space="preserve"> AECEF</w:t>
      </w:r>
      <w:r w:rsidR="0008702B">
        <w:rPr>
          <w:sz w:val="22"/>
          <w:szCs w:val="22"/>
        </w:rPr>
        <w:t xml:space="preserve"> (</w:t>
      </w:r>
      <w:r w:rsidR="0008702B" w:rsidRPr="0008702B">
        <w:rPr>
          <w:sz w:val="22"/>
          <w:szCs w:val="22"/>
        </w:rPr>
        <w:t>Association of European Civil Engineering Faculties</w:t>
      </w:r>
      <w:r w:rsidR="0008702B">
        <w:rPr>
          <w:sz w:val="22"/>
          <w:szCs w:val="22"/>
        </w:rPr>
        <w:t>);</w:t>
      </w:r>
    </w:p>
    <w:p w14:paraId="0ECB53A3" w14:textId="58FE3877" w:rsidR="00C55797" w:rsidRPr="00570CCC" w:rsidRDefault="00C55797" w:rsidP="00C55797">
      <w:pPr>
        <w:numPr>
          <w:ilvl w:val="0"/>
          <w:numId w:val="1"/>
        </w:numPr>
        <w:jc w:val="both"/>
        <w:rPr>
          <w:sz w:val="22"/>
          <w:szCs w:val="22"/>
        </w:rPr>
      </w:pPr>
      <w:r w:rsidRPr="00570CCC">
        <w:rPr>
          <w:sz w:val="22"/>
          <w:szCs w:val="22"/>
        </w:rPr>
        <w:t>to approve the workplan for 20</w:t>
      </w:r>
      <w:r w:rsidR="00F04287">
        <w:rPr>
          <w:sz w:val="22"/>
          <w:szCs w:val="22"/>
        </w:rPr>
        <w:t>2</w:t>
      </w:r>
      <w:r w:rsidR="00547D42">
        <w:rPr>
          <w:sz w:val="22"/>
          <w:szCs w:val="22"/>
        </w:rPr>
        <w:t>7</w:t>
      </w:r>
      <w:r w:rsidR="00D02850" w:rsidRPr="00570CCC">
        <w:rPr>
          <w:sz w:val="22"/>
          <w:szCs w:val="22"/>
        </w:rPr>
        <w:t>;</w:t>
      </w:r>
    </w:p>
    <w:p w14:paraId="29544153" w14:textId="77777777" w:rsidR="00C55797" w:rsidRPr="00570CCC" w:rsidRDefault="00C55797" w:rsidP="00C55797">
      <w:pPr>
        <w:numPr>
          <w:ilvl w:val="0"/>
          <w:numId w:val="1"/>
        </w:numPr>
        <w:jc w:val="both"/>
        <w:rPr>
          <w:sz w:val="22"/>
          <w:szCs w:val="22"/>
        </w:rPr>
      </w:pPr>
      <w:r w:rsidRPr="00570CCC">
        <w:rPr>
          <w:sz w:val="22"/>
          <w:szCs w:val="22"/>
        </w:rPr>
        <w:t xml:space="preserve">to report on the financial </w:t>
      </w:r>
      <w:r w:rsidR="00D02850" w:rsidRPr="00570CCC">
        <w:rPr>
          <w:sz w:val="22"/>
          <w:szCs w:val="22"/>
        </w:rPr>
        <w:t>situation;</w:t>
      </w:r>
    </w:p>
    <w:p w14:paraId="205ACDF8" w14:textId="77777777" w:rsidR="00C55797" w:rsidRPr="00F918DF" w:rsidRDefault="00C55797" w:rsidP="00F918DF">
      <w:pPr>
        <w:numPr>
          <w:ilvl w:val="0"/>
          <w:numId w:val="1"/>
        </w:numPr>
        <w:jc w:val="both"/>
        <w:rPr>
          <w:sz w:val="22"/>
          <w:szCs w:val="22"/>
        </w:rPr>
      </w:pPr>
      <w:r w:rsidRPr="00570CCC">
        <w:rPr>
          <w:sz w:val="22"/>
          <w:szCs w:val="22"/>
        </w:rPr>
        <w:t>to adopt measures for attracting new members</w:t>
      </w:r>
      <w:r w:rsidR="00D02850" w:rsidRPr="00570CCC">
        <w:rPr>
          <w:sz w:val="22"/>
          <w:szCs w:val="22"/>
        </w:rPr>
        <w:t>;</w:t>
      </w:r>
    </w:p>
    <w:p w14:paraId="569C5B24" w14:textId="77777777" w:rsidR="00560168" w:rsidRDefault="00560168" w:rsidP="00C55797">
      <w:pPr>
        <w:numPr>
          <w:ilvl w:val="0"/>
          <w:numId w:val="1"/>
        </w:numPr>
        <w:jc w:val="both"/>
        <w:rPr>
          <w:sz w:val="22"/>
          <w:szCs w:val="22"/>
        </w:rPr>
      </w:pPr>
      <w:r w:rsidRPr="00560168">
        <w:rPr>
          <w:sz w:val="22"/>
          <w:szCs w:val="22"/>
        </w:rPr>
        <w:t>decision related to the policy for members which not pay the fee</w:t>
      </w:r>
      <w:r>
        <w:rPr>
          <w:sz w:val="22"/>
          <w:szCs w:val="22"/>
        </w:rPr>
        <w:t>;</w:t>
      </w:r>
    </w:p>
    <w:p w14:paraId="7A338AD5" w14:textId="77777777" w:rsidR="00222477" w:rsidRPr="00570CCC" w:rsidRDefault="00222477" w:rsidP="00C55797">
      <w:pPr>
        <w:numPr>
          <w:ilvl w:val="0"/>
          <w:numId w:val="1"/>
        </w:numPr>
        <w:jc w:val="both"/>
        <w:rPr>
          <w:sz w:val="22"/>
          <w:szCs w:val="22"/>
        </w:rPr>
      </w:pPr>
      <w:r w:rsidRPr="00570CCC">
        <w:rPr>
          <w:sz w:val="22"/>
          <w:szCs w:val="22"/>
        </w:rPr>
        <w:t>any other business</w:t>
      </w:r>
      <w:r w:rsidR="009153BD" w:rsidRPr="00570CCC">
        <w:rPr>
          <w:sz w:val="22"/>
          <w:szCs w:val="22"/>
        </w:rPr>
        <w:t>.</w:t>
      </w:r>
      <w:r w:rsidRPr="00570CCC">
        <w:rPr>
          <w:sz w:val="22"/>
          <w:szCs w:val="22"/>
        </w:rPr>
        <w:t xml:space="preserve"> </w:t>
      </w:r>
    </w:p>
    <w:p w14:paraId="266218D3" w14:textId="77777777" w:rsidR="00047E46" w:rsidRPr="00570CCC" w:rsidRDefault="00047E46" w:rsidP="00047E46">
      <w:pPr>
        <w:ind w:left="227"/>
        <w:jc w:val="both"/>
        <w:rPr>
          <w:sz w:val="22"/>
          <w:szCs w:val="22"/>
        </w:rPr>
      </w:pPr>
    </w:p>
    <w:p w14:paraId="1C5F0B7B" w14:textId="57605A6B" w:rsidR="00BE1FCD" w:rsidRPr="00570CCC" w:rsidRDefault="00BE1FCD" w:rsidP="007F2DAE">
      <w:pPr>
        <w:jc w:val="both"/>
        <w:rPr>
          <w:sz w:val="22"/>
          <w:szCs w:val="22"/>
        </w:rPr>
      </w:pPr>
      <w:r w:rsidRPr="00570CCC">
        <w:rPr>
          <w:sz w:val="22"/>
          <w:szCs w:val="22"/>
        </w:rPr>
        <w:t xml:space="preserve">In order to comply with the provisions of the </w:t>
      </w:r>
      <w:r w:rsidRPr="00570CCC">
        <w:rPr>
          <w:i/>
          <w:sz w:val="22"/>
          <w:szCs w:val="22"/>
        </w:rPr>
        <w:t>Article 5</w:t>
      </w:r>
      <w:r w:rsidRPr="00570CCC">
        <w:rPr>
          <w:sz w:val="22"/>
          <w:szCs w:val="22"/>
        </w:rPr>
        <w:t xml:space="preserve"> of the </w:t>
      </w:r>
      <w:r w:rsidRPr="00570CCC">
        <w:rPr>
          <w:i/>
          <w:sz w:val="22"/>
          <w:szCs w:val="22"/>
        </w:rPr>
        <w:t>Statut</w:t>
      </w:r>
      <w:r w:rsidR="00D02850" w:rsidRPr="00570CCC">
        <w:rPr>
          <w:i/>
          <w:sz w:val="22"/>
          <w:szCs w:val="22"/>
        </w:rPr>
        <w:t>e</w:t>
      </w:r>
      <w:r w:rsidRPr="00570CCC">
        <w:rPr>
          <w:i/>
          <w:sz w:val="22"/>
          <w:szCs w:val="22"/>
        </w:rPr>
        <w:t>s</w:t>
      </w:r>
      <w:r w:rsidRPr="00570CCC">
        <w:rPr>
          <w:sz w:val="22"/>
          <w:szCs w:val="22"/>
        </w:rPr>
        <w:t>, I am kindly inviting members to propose additional items for the Gen</w:t>
      </w:r>
      <w:r w:rsidR="00322A4D" w:rsidRPr="00570CCC">
        <w:rPr>
          <w:sz w:val="22"/>
          <w:szCs w:val="22"/>
        </w:rPr>
        <w:t>eral Assembly and to submit them</w:t>
      </w:r>
      <w:r w:rsidRPr="00570CCC">
        <w:rPr>
          <w:sz w:val="22"/>
          <w:szCs w:val="22"/>
        </w:rPr>
        <w:t xml:space="preserve"> to the President (</w:t>
      </w:r>
      <w:hyperlink r:id="rId7" w:history="1">
        <w:r w:rsidR="002759B3" w:rsidRPr="00702AC0">
          <w:rPr>
            <w:rStyle w:val="Hyperlink"/>
          </w:rPr>
          <w:t>sarunas.skuodis@vilniustech.lt</w:t>
        </w:r>
      </w:hyperlink>
      <w:r w:rsidR="0020730B" w:rsidRPr="00570CCC">
        <w:rPr>
          <w:sz w:val="22"/>
          <w:szCs w:val="22"/>
        </w:rPr>
        <w:t xml:space="preserve">) </w:t>
      </w:r>
      <w:r w:rsidRPr="00570CCC">
        <w:rPr>
          <w:sz w:val="22"/>
          <w:szCs w:val="22"/>
        </w:rPr>
        <w:t>and in copy to the Secretary (</w:t>
      </w:r>
      <w:hyperlink r:id="rId8" w:history="1">
        <w:r w:rsidR="005425A0" w:rsidRPr="00043564">
          <w:rPr>
            <w:rStyle w:val="Hyperlink"/>
            <w:sz w:val="22"/>
            <w:szCs w:val="22"/>
          </w:rPr>
          <w:t>mia.trifu@utcb.ro</w:t>
        </w:r>
      </w:hyperlink>
      <w:r w:rsidRPr="00570CCC">
        <w:rPr>
          <w:sz w:val="22"/>
          <w:szCs w:val="22"/>
        </w:rPr>
        <w:t>)</w:t>
      </w:r>
      <w:r w:rsidR="00523354" w:rsidRPr="00570CCC">
        <w:rPr>
          <w:sz w:val="22"/>
          <w:szCs w:val="22"/>
        </w:rPr>
        <w:t xml:space="preserve"> not later than</w:t>
      </w:r>
      <w:r w:rsidR="00AB6398" w:rsidRPr="00570CCC">
        <w:rPr>
          <w:sz w:val="22"/>
          <w:szCs w:val="22"/>
        </w:rPr>
        <w:t xml:space="preserve"> </w:t>
      </w:r>
      <w:r w:rsidR="003E3014">
        <w:rPr>
          <w:b/>
          <w:sz w:val="22"/>
          <w:szCs w:val="22"/>
        </w:rPr>
        <w:t>18</w:t>
      </w:r>
      <w:r w:rsidR="00F07B03" w:rsidRPr="00F07B03">
        <w:rPr>
          <w:b/>
          <w:sz w:val="22"/>
          <w:szCs w:val="22"/>
          <w:vertAlign w:val="superscript"/>
        </w:rPr>
        <w:t>th</w:t>
      </w:r>
      <w:r w:rsidR="00F07B03">
        <w:rPr>
          <w:b/>
          <w:sz w:val="22"/>
          <w:szCs w:val="22"/>
        </w:rPr>
        <w:t xml:space="preserve"> </w:t>
      </w:r>
      <w:r w:rsidR="00EB6652">
        <w:rPr>
          <w:b/>
          <w:sz w:val="22"/>
          <w:szCs w:val="22"/>
        </w:rPr>
        <w:t>September</w:t>
      </w:r>
      <w:r w:rsidR="00222477" w:rsidRPr="00570CCC">
        <w:rPr>
          <w:b/>
          <w:sz w:val="22"/>
          <w:szCs w:val="22"/>
        </w:rPr>
        <w:t xml:space="preserve"> 20</w:t>
      </w:r>
      <w:r w:rsidR="00F918DF">
        <w:rPr>
          <w:b/>
          <w:sz w:val="22"/>
          <w:szCs w:val="22"/>
        </w:rPr>
        <w:t>2</w:t>
      </w:r>
      <w:r w:rsidR="003E3014">
        <w:rPr>
          <w:b/>
          <w:sz w:val="22"/>
          <w:szCs w:val="22"/>
        </w:rPr>
        <w:t>6</w:t>
      </w:r>
      <w:r w:rsidRPr="00570CCC">
        <w:rPr>
          <w:sz w:val="22"/>
          <w:szCs w:val="22"/>
        </w:rPr>
        <w:t>, i.e. three we</w:t>
      </w:r>
      <w:r w:rsidR="00AB6398" w:rsidRPr="00570CCC">
        <w:rPr>
          <w:sz w:val="22"/>
          <w:szCs w:val="22"/>
        </w:rPr>
        <w:t>eks before the General Assembly</w:t>
      </w:r>
      <w:r w:rsidRPr="00570CCC">
        <w:rPr>
          <w:sz w:val="22"/>
          <w:szCs w:val="22"/>
        </w:rPr>
        <w:t xml:space="preserve">. </w:t>
      </w:r>
    </w:p>
    <w:p w14:paraId="05482356" w14:textId="77777777" w:rsidR="005C2C25" w:rsidRPr="00570CCC" w:rsidRDefault="005C2C25" w:rsidP="007F2DAE">
      <w:pPr>
        <w:jc w:val="both"/>
        <w:rPr>
          <w:sz w:val="22"/>
          <w:szCs w:val="22"/>
        </w:rPr>
      </w:pPr>
    </w:p>
    <w:p w14:paraId="3B804FD1" w14:textId="2615AABD" w:rsidR="00BE1FCD" w:rsidRPr="00570CCC" w:rsidRDefault="00BE1FCD" w:rsidP="007F2DAE">
      <w:pPr>
        <w:jc w:val="both"/>
        <w:rPr>
          <w:sz w:val="22"/>
          <w:szCs w:val="22"/>
        </w:rPr>
      </w:pPr>
      <w:r w:rsidRPr="00570CCC">
        <w:rPr>
          <w:sz w:val="22"/>
          <w:szCs w:val="22"/>
        </w:rPr>
        <w:t>According t</w:t>
      </w:r>
      <w:r w:rsidR="003C0BF1" w:rsidRPr="00570CCC">
        <w:rPr>
          <w:sz w:val="22"/>
          <w:szCs w:val="22"/>
        </w:rPr>
        <w:t>o</w:t>
      </w:r>
      <w:r w:rsidRPr="00570CCC">
        <w:rPr>
          <w:sz w:val="22"/>
          <w:szCs w:val="22"/>
        </w:rPr>
        <w:t xml:space="preserve"> the </w:t>
      </w:r>
      <w:r w:rsidRPr="00570CCC">
        <w:rPr>
          <w:i/>
          <w:sz w:val="22"/>
          <w:szCs w:val="22"/>
        </w:rPr>
        <w:t>Article 10</w:t>
      </w:r>
      <w:r w:rsidR="00D02850" w:rsidRPr="00570CCC">
        <w:rPr>
          <w:i/>
          <w:sz w:val="22"/>
          <w:szCs w:val="22"/>
        </w:rPr>
        <w:t xml:space="preserve"> </w:t>
      </w:r>
      <w:r w:rsidR="00D02850" w:rsidRPr="00570CCC">
        <w:rPr>
          <w:sz w:val="22"/>
          <w:szCs w:val="22"/>
        </w:rPr>
        <w:t>of the</w:t>
      </w:r>
      <w:r w:rsidR="00D02850" w:rsidRPr="00570CCC">
        <w:rPr>
          <w:i/>
          <w:sz w:val="22"/>
          <w:szCs w:val="22"/>
        </w:rPr>
        <w:t xml:space="preserve"> Statutes</w:t>
      </w:r>
      <w:r w:rsidRPr="00570CCC">
        <w:rPr>
          <w:sz w:val="22"/>
          <w:szCs w:val="22"/>
        </w:rPr>
        <w:t xml:space="preserve">, the agenda of the GA will be posted on </w:t>
      </w:r>
      <w:r w:rsidR="003E3014">
        <w:rPr>
          <w:b/>
          <w:sz w:val="22"/>
          <w:szCs w:val="22"/>
        </w:rPr>
        <w:t>25</w:t>
      </w:r>
      <w:r w:rsidR="003E3014" w:rsidRPr="003E3014">
        <w:rPr>
          <w:b/>
          <w:sz w:val="22"/>
          <w:szCs w:val="22"/>
          <w:vertAlign w:val="superscript"/>
        </w:rPr>
        <w:t>th</w:t>
      </w:r>
      <w:r w:rsidR="003E3014">
        <w:rPr>
          <w:b/>
          <w:sz w:val="22"/>
          <w:szCs w:val="22"/>
        </w:rPr>
        <w:t xml:space="preserve"> September</w:t>
      </w:r>
      <w:r w:rsidRPr="00570CCC">
        <w:rPr>
          <w:b/>
          <w:sz w:val="22"/>
          <w:szCs w:val="22"/>
        </w:rPr>
        <w:t xml:space="preserve"> 20</w:t>
      </w:r>
      <w:r w:rsidR="00F918DF">
        <w:rPr>
          <w:b/>
          <w:sz w:val="22"/>
          <w:szCs w:val="22"/>
        </w:rPr>
        <w:t>2</w:t>
      </w:r>
      <w:r w:rsidR="003E3014">
        <w:rPr>
          <w:b/>
          <w:sz w:val="22"/>
          <w:szCs w:val="22"/>
        </w:rPr>
        <w:t>6</w:t>
      </w:r>
      <w:r w:rsidRPr="00570CCC">
        <w:rPr>
          <w:sz w:val="22"/>
          <w:szCs w:val="22"/>
        </w:rPr>
        <w:t xml:space="preserve">, two weeks before the meeting. </w:t>
      </w:r>
    </w:p>
    <w:p w14:paraId="4482D9E5" w14:textId="77777777" w:rsidR="00222477" w:rsidRPr="00570CCC" w:rsidRDefault="00222477" w:rsidP="007F2DAE">
      <w:pPr>
        <w:jc w:val="both"/>
        <w:rPr>
          <w:sz w:val="22"/>
          <w:szCs w:val="22"/>
        </w:rPr>
      </w:pPr>
    </w:p>
    <w:p w14:paraId="6AEDFF47" w14:textId="77777777" w:rsidR="009153BD" w:rsidRDefault="009153BD" w:rsidP="007F2DAE">
      <w:pPr>
        <w:jc w:val="both"/>
        <w:rPr>
          <w:sz w:val="20"/>
        </w:rPr>
      </w:pPr>
    </w:p>
    <w:p w14:paraId="476745DF" w14:textId="77777777" w:rsidR="00B93159" w:rsidRPr="00B93159" w:rsidRDefault="00B93159" w:rsidP="00B93159">
      <w:r w:rsidRPr="009153BD">
        <w:rPr>
          <w:sz w:val="20"/>
        </w:rPr>
        <w:t>I am sending you attached a Registration Form</w:t>
      </w:r>
      <w:r w:rsidR="008240E5">
        <w:rPr>
          <w:sz w:val="20"/>
        </w:rPr>
        <w:t>.</w:t>
      </w:r>
    </w:p>
    <w:p w14:paraId="5FF0583F" w14:textId="4E419747" w:rsidR="00BE1FCD" w:rsidRPr="009153BD" w:rsidRDefault="00BE1FCD" w:rsidP="007F2DAE">
      <w:pPr>
        <w:jc w:val="both"/>
        <w:rPr>
          <w:sz w:val="20"/>
        </w:rPr>
      </w:pPr>
      <w:r w:rsidRPr="009153BD">
        <w:rPr>
          <w:sz w:val="20"/>
        </w:rPr>
        <w:t>Please, complete the Form by</w:t>
      </w:r>
      <w:r w:rsidR="00F07B03">
        <w:rPr>
          <w:sz w:val="20"/>
        </w:rPr>
        <w:t xml:space="preserve"> </w:t>
      </w:r>
      <w:r w:rsidR="00EB6652">
        <w:rPr>
          <w:b/>
          <w:sz w:val="20"/>
        </w:rPr>
        <w:t>30</w:t>
      </w:r>
      <w:r w:rsidR="00F07B03" w:rsidRPr="00F07B03">
        <w:rPr>
          <w:b/>
          <w:sz w:val="20"/>
          <w:vertAlign w:val="superscript"/>
        </w:rPr>
        <w:t>th</w:t>
      </w:r>
      <w:r w:rsidR="00F07B03" w:rsidRPr="00F07B03">
        <w:rPr>
          <w:b/>
          <w:sz w:val="20"/>
        </w:rPr>
        <w:t xml:space="preserve"> September 202</w:t>
      </w:r>
      <w:r w:rsidR="003E3014">
        <w:rPr>
          <w:b/>
          <w:sz w:val="20"/>
        </w:rPr>
        <w:t>6</w:t>
      </w:r>
      <w:r w:rsidRPr="009153BD">
        <w:rPr>
          <w:sz w:val="20"/>
        </w:rPr>
        <w:t xml:space="preserve"> at latest, enabling us to know who will attend the General Assembly. </w:t>
      </w:r>
    </w:p>
    <w:p w14:paraId="227659BB" w14:textId="77777777" w:rsidR="00BE1FCD" w:rsidRPr="009153BD" w:rsidRDefault="00BE1FCD" w:rsidP="007F2DAE">
      <w:pPr>
        <w:jc w:val="both"/>
        <w:rPr>
          <w:caps/>
          <w:sz w:val="20"/>
        </w:rPr>
      </w:pPr>
    </w:p>
    <w:p w14:paraId="315D238A" w14:textId="56CF5CA5" w:rsidR="00293849" w:rsidRPr="009153BD" w:rsidRDefault="007F2DAE" w:rsidP="006B7674">
      <w:pPr>
        <w:jc w:val="both"/>
        <w:rPr>
          <w:sz w:val="22"/>
        </w:rPr>
      </w:pPr>
      <w:r w:rsidRPr="009153BD">
        <w:rPr>
          <w:sz w:val="22"/>
        </w:rPr>
        <w:t xml:space="preserve">I </w:t>
      </w:r>
      <w:r w:rsidR="00BE1FCD" w:rsidRPr="009153BD">
        <w:rPr>
          <w:sz w:val="22"/>
        </w:rPr>
        <w:t xml:space="preserve">look forward to meeting you in </w:t>
      </w:r>
      <w:r w:rsidR="00BC04D8">
        <w:rPr>
          <w:sz w:val="22"/>
        </w:rPr>
        <w:t>Riga</w:t>
      </w:r>
      <w:r w:rsidRPr="009153BD">
        <w:rPr>
          <w:sz w:val="22"/>
        </w:rPr>
        <w:t>.</w:t>
      </w:r>
    </w:p>
    <w:p w14:paraId="5D293F58" w14:textId="77777777" w:rsidR="00074037" w:rsidRPr="009153BD" w:rsidRDefault="00074037" w:rsidP="00DC31E1">
      <w:pPr>
        <w:ind w:firstLine="5760"/>
        <w:jc w:val="both"/>
        <w:rPr>
          <w:sz w:val="14"/>
        </w:rPr>
      </w:pPr>
    </w:p>
    <w:p w14:paraId="1270077C" w14:textId="77777777" w:rsidR="005944B1" w:rsidRDefault="005944B1" w:rsidP="005944B1">
      <w:pPr>
        <w:rPr>
          <w:sz w:val="22"/>
        </w:rPr>
      </w:pPr>
    </w:p>
    <w:p w14:paraId="6EDBE4D4" w14:textId="51AD4F0D" w:rsidR="009153BD" w:rsidRPr="009153BD" w:rsidRDefault="009153BD" w:rsidP="005944B1">
      <w:pPr>
        <w:rPr>
          <w:sz w:val="22"/>
        </w:rPr>
      </w:pPr>
      <w:r w:rsidRPr="009153BD">
        <w:rPr>
          <w:sz w:val="22"/>
        </w:rPr>
        <w:t xml:space="preserve">With best regards, </w:t>
      </w:r>
    </w:p>
    <w:p w14:paraId="4CF6C6BE" w14:textId="77777777" w:rsidR="0009063C" w:rsidRDefault="0009063C" w:rsidP="005944B1">
      <w:pPr>
        <w:spacing w:line="360" w:lineRule="auto"/>
        <w:rPr>
          <w:sz w:val="22"/>
        </w:rPr>
      </w:pPr>
    </w:p>
    <w:p w14:paraId="078BFC8E" w14:textId="5C448D8A" w:rsidR="006F60F1" w:rsidRDefault="009153BD" w:rsidP="005944B1">
      <w:pPr>
        <w:spacing w:line="360" w:lineRule="auto"/>
        <w:rPr>
          <w:sz w:val="22"/>
        </w:rPr>
      </w:pPr>
      <w:r w:rsidRPr="009153BD">
        <w:rPr>
          <w:sz w:val="22"/>
        </w:rPr>
        <w:t xml:space="preserve">Prof. </w:t>
      </w:r>
      <w:proofErr w:type="spellStart"/>
      <w:r w:rsidR="009A0A8F" w:rsidRPr="009A0A8F">
        <w:rPr>
          <w:sz w:val="22"/>
        </w:rPr>
        <w:t>Šarūnas</w:t>
      </w:r>
      <w:proofErr w:type="spellEnd"/>
      <w:r w:rsidR="009A0A8F" w:rsidRPr="009A0A8F">
        <w:rPr>
          <w:sz w:val="22"/>
        </w:rPr>
        <w:t xml:space="preserve"> SKUODIS</w:t>
      </w:r>
    </w:p>
    <w:p w14:paraId="410FA93A" w14:textId="77777777" w:rsidR="009153BD" w:rsidRPr="009153BD" w:rsidRDefault="009153BD" w:rsidP="005944B1">
      <w:pPr>
        <w:spacing w:line="360" w:lineRule="auto"/>
        <w:rPr>
          <w:sz w:val="22"/>
        </w:rPr>
      </w:pPr>
      <w:r w:rsidRPr="009153BD">
        <w:rPr>
          <w:sz w:val="22"/>
        </w:rPr>
        <w:t xml:space="preserve">President of the EUCEET Association </w:t>
      </w:r>
    </w:p>
    <w:sectPr w:rsidR="009153BD" w:rsidRPr="009153BD" w:rsidSect="00B2551D">
      <w:headerReference w:type="default" r:id="rId9"/>
      <w:pgSz w:w="12240" w:h="15840"/>
      <w:pgMar w:top="426" w:right="1041" w:bottom="0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EDC10" w14:textId="77777777" w:rsidR="00854D96" w:rsidRDefault="00854D96">
      <w:r>
        <w:separator/>
      </w:r>
    </w:p>
  </w:endnote>
  <w:endnote w:type="continuationSeparator" w:id="0">
    <w:p w14:paraId="61D2CC79" w14:textId="77777777" w:rsidR="00854D96" w:rsidRDefault="00854D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3E2C30" w14:textId="77777777" w:rsidR="00854D96" w:rsidRDefault="00854D96">
      <w:r>
        <w:separator/>
      </w:r>
    </w:p>
  </w:footnote>
  <w:footnote w:type="continuationSeparator" w:id="0">
    <w:p w14:paraId="3B6A93AA" w14:textId="77777777" w:rsidR="00854D96" w:rsidRDefault="00854D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B1891" w14:textId="5B336C62" w:rsidR="00B2551D" w:rsidRDefault="00B2551D" w:rsidP="00B2551D"/>
  <w:p w14:paraId="323A5D60" w14:textId="5ED1D566" w:rsidR="00B2551D" w:rsidRPr="0060795A" w:rsidRDefault="00B2551D" w:rsidP="00B2551D">
    <w:pPr>
      <w:pStyle w:val="Heading1"/>
      <w:spacing w:line="387" w:lineRule="exact"/>
      <w:ind w:left="567"/>
      <w:rPr>
        <w:b/>
        <w:bCs/>
      </w:rPr>
    </w:pPr>
    <w:r>
      <w:rPr>
        <w:b/>
        <w:noProof/>
        <w:sz w:val="21"/>
        <w:szCs w:val="21"/>
      </w:rPr>
      <w:drawing>
        <wp:anchor distT="0" distB="0" distL="114300" distR="114300" simplePos="0" relativeHeight="251660288" behindDoc="1" locked="0" layoutInCell="1" allowOverlap="1" wp14:anchorId="551E8928" wp14:editId="25C0E13B">
          <wp:simplePos x="0" y="0"/>
          <wp:positionH relativeFrom="column">
            <wp:posOffset>95250</wp:posOffset>
          </wp:positionH>
          <wp:positionV relativeFrom="paragraph">
            <wp:posOffset>53340</wp:posOffset>
          </wp:positionV>
          <wp:extent cx="1021080" cy="1165860"/>
          <wp:effectExtent l="0" t="0" r="7620" b="0"/>
          <wp:wrapTight wrapText="bothSides">
            <wp:wrapPolygon edited="0">
              <wp:start x="0" y="0"/>
              <wp:lineTo x="0" y="21176"/>
              <wp:lineTo x="21358" y="21176"/>
              <wp:lineTo x="21358" y="0"/>
              <wp:lineTo x="0" y="0"/>
            </wp:wrapPolygon>
          </wp:wrapTight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080" cy="1165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color w:val="123D85"/>
        <w:w w:val="115"/>
      </w:rPr>
      <w:t xml:space="preserve">  </w:t>
    </w:r>
    <w:r w:rsidRPr="0060795A">
      <w:rPr>
        <w:b/>
        <w:bCs/>
        <w:color w:val="123D85"/>
        <w:w w:val="115"/>
      </w:rPr>
      <w:t>EUCEET Association</w:t>
    </w:r>
  </w:p>
  <w:p w14:paraId="041CF888" w14:textId="6C321A4E" w:rsidR="00B2551D" w:rsidRDefault="00B2551D" w:rsidP="00B2551D">
    <w:pPr>
      <w:pStyle w:val="BodyText"/>
      <w:spacing w:line="223" w:lineRule="exact"/>
      <w:ind w:left="2037"/>
    </w:pPr>
    <w:r>
      <w:rPr>
        <w:color w:val="444444"/>
        <w:w w:val="115"/>
      </w:rPr>
      <w:t xml:space="preserve">  European Civil Engineering Education and Training Association</w:t>
    </w:r>
  </w:p>
  <w:p w14:paraId="667725E9" w14:textId="33BDA128" w:rsidR="00B2551D" w:rsidRDefault="00B2551D" w:rsidP="00B2551D">
    <w:pPr>
      <w:spacing w:before="40"/>
      <w:ind w:left="2037"/>
      <w:rPr>
        <w:sz w:val="17"/>
      </w:rPr>
    </w:pPr>
    <w:r>
      <w:t xml:space="preserve">  </w:t>
    </w:r>
    <w:hyperlink r:id="rId2" w:history="1">
      <w:r w:rsidRPr="00606565">
        <w:rPr>
          <w:rStyle w:val="Hyperlink"/>
          <w:w w:val="115"/>
          <w:sz w:val="17"/>
        </w:rPr>
        <w:t>www.euceet.eu</w:t>
      </w:r>
    </w:hyperlink>
  </w:p>
  <w:p w14:paraId="03F657CE" w14:textId="77777777" w:rsidR="00B2551D" w:rsidRDefault="00B2551D" w:rsidP="00B2551D">
    <w:pPr>
      <w:pStyle w:val="BodyText"/>
      <w:rPr>
        <w:sz w:val="20"/>
      </w:rPr>
    </w:pPr>
  </w:p>
  <w:p w14:paraId="1C932C7D" w14:textId="77777777" w:rsidR="00B2551D" w:rsidRDefault="00B2551D" w:rsidP="00B2551D">
    <w:pPr>
      <w:pStyle w:val="BodyText"/>
      <w:spacing w:before="4"/>
      <w:rPr>
        <w:sz w:val="24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51C2BEE" wp14:editId="5DE12E29">
              <wp:simplePos x="0" y="0"/>
              <wp:positionH relativeFrom="page">
                <wp:posOffset>714375</wp:posOffset>
              </wp:positionH>
              <wp:positionV relativeFrom="paragraph">
                <wp:posOffset>227965</wp:posOffset>
              </wp:positionV>
              <wp:extent cx="6457950" cy="45085"/>
              <wp:effectExtent l="0" t="19050" r="19050" b="0"/>
              <wp:wrapTopAndBottom/>
              <wp:docPr id="4" name="Freeform: 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57950" cy="45085"/>
                      </a:xfrm>
                      <a:custGeom>
                        <a:avLst/>
                        <a:gdLst>
                          <a:gd name="T0" fmla="+- 0 852 852"/>
                          <a:gd name="T1" fmla="*/ T0 w 10204"/>
                          <a:gd name="T2" fmla="+- 0 11056 852"/>
                          <a:gd name="T3" fmla="*/ T2 w 10204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10204">
                            <a:moveTo>
                              <a:pt x="0" y="0"/>
                            </a:moveTo>
                            <a:lnTo>
                              <a:pt x="10204" y="0"/>
                            </a:lnTo>
                          </a:path>
                        </a:pathLst>
                      </a:custGeom>
                      <a:noFill/>
                      <a:ln w="28575">
                        <a:solidFill>
                          <a:srgbClr val="123D85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16CC409" id="Freeform: Shape 4" o:spid="_x0000_s1026" style="position:absolute;margin-left:56.25pt;margin-top:17.95pt;width:508.5pt;height:3.5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4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" path="m,l10204,e" filled="f" strokecolor="#123d85" strokeweight="2.25pt">
              <v:path arrowok="t" o:connecttype="custom" o:connectlocs="0,0;6457950,0" o:connectangles="0,0"/>
              <w10:wrap type="topAndBottom" anchorx="page"/>
            </v:shape>
          </w:pict>
        </mc:Fallback>
      </mc:AlternateContent>
    </w:r>
  </w:p>
  <w:p w14:paraId="68615963" w14:textId="77777777" w:rsidR="006D2588" w:rsidRPr="00074037" w:rsidRDefault="006D2588">
    <w:pPr>
      <w:pStyle w:val="Head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6A484C"/>
    <w:multiLevelType w:val="hybridMultilevel"/>
    <w:tmpl w:val="9AE6FE38"/>
    <w:lvl w:ilvl="0" w:tplc="4FB8D0AA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537"/>
    <w:rsid w:val="00003368"/>
    <w:rsid w:val="0004264C"/>
    <w:rsid w:val="00047E46"/>
    <w:rsid w:val="000729C1"/>
    <w:rsid w:val="00074037"/>
    <w:rsid w:val="00080111"/>
    <w:rsid w:val="0008702B"/>
    <w:rsid w:val="0009063C"/>
    <w:rsid w:val="000E1D7D"/>
    <w:rsid w:val="000E673D"/>
    <w:rsid w:val="0012509E"/>
    <w:rsid w:val="001260E1"/>
    <w:rsid w:val="00160A39"/>
    <w:rsid w:val="00163594"/>
    <w:rsid w:val="00165319"/>
    <w:rsid w:val="00171C3B"/>
    <w:rsid w:val="00174CC7"/>
    <w:rsid w:val="001839B6"/>
    <w:rsid w:val="00185F4A"/>
    <w:rsid w:val="0019529C"/>
    <w:rsid w:val="00197E63"/>
    <w:rsid w:val="001B6829"/>
    <w:rsid w:val="001B7586"/>
    <w:rsid w:val="001C157F"/>
    <w:rsid w:val="001D7404"/>
    <w:rsid w:val="001F23C3"/>
    <w:rsid w:val="0020730B"/>
    <w:rsid w:val="00213537"/>
    <w:rsid w:val="00213685"/>
    <w:rsid w:val="00222477"/>
    <w:rsid w:val="00251C65"/>
    <w:rsid w:val="002759B3"/>
    <w:rsid w:val="002917AC"/>
    <w:rsid w:val="00293849"/>
    <w:rsid w:val="002F6A89"/>
    <w:rsid w:val="002F6A8A"/>
    <w:rsid w:val="00322A4D"/>
    <w:rsid w:val="00326F7C"/>
    <w:rsid w:val="0034511B"/>
    <w:rsid w:val="00372233"/>
    <w:rsid w:val="00386B31"/>
    <w:rsid w:val="0039736D"/>
    <w:rsid w:val="003A3DC2"/>
    <w:rsid w:val="003C0BF1"/>
    <w:rsid w:val="003E3014"/>
    <w:rsid w:val="00405C51"/>
    <w:rsid w:val="004128B1"/>
    <w:rsid w:val="00457B9A"/>
    <w:rsid w:val="0047141D"/>
    <w:rsid w:val="00493767"/>
    <w:rsid w:val="004A3B02"/>
    <w:rsid w:val="004E42B5"/>
    <w:rsid w:val="004F4DA8"/>
    <w:rsid w:val="00517AB6"/>
    <w:rsid w:val="00523354"/>
    <w:rsid w:val="00523FB3"/>
    <w:rsid w:val="005425A0"/>
    <w:rsid w:val="00547D42"/>
    <w:rsid w:val="00560168"/>
    <w:rsid w:val="00570CCC"/>
    <w:rsid w:val="005944B1"/>
    <w:rsid w:val="0059735E"/>
    <w:rsid w:val="005A3DAF"/>
    <w:rsid w:val="005B1206"/>
    <w:rsid w:val="005B7484"/>
    <w:rsid w:val="005B785B"/>
    <w:rsid w:val="005C2C25"/>
    <w:rsid w:val="005D342A"/>
    <w:rsid w:val="00634FAB"/>
    <w:rsid w:val="0063672B"/>
    <w:rsid w:val="00663F9C"/>
    <w:rsid w:val="006916D3"/>
    <w:rsid w:val="006B7674"/>
    <w:rsid w:val="006D2588"/>
    <w:rsid w:val="006E5D52"/>
    <w:rsid w:val="006F60F1"/>
    <w:rsid w:val="0070208E"/>
    <w:rsid w:val="00702E8B"/>
    <w:rsid w:val="00716F06"/>
    <w:rsid w:val="00742848"/>
    <w:rsid w:val="00747375"/>
    <w:rsid w:val="00750B75"/>
    <w:rsid w:val="00760F8A"/>
    <w:rsid w:val="007A53A3"/>
    <w:rsid w:val="007D1F9C"/>
    <w:rsid w:val="007F2DAE"/>
    <w:rsid w:val="007F760B"/>
    <w:rsid w:val="007F7D15"/>
    <w:rsid w:val="008064E7"/>
    <w:rsid w:val="00807A75"/>
    <w:rsid w:val="00820A75"/>
    <w:rsid w:val="008240E5"/>
    <w:rsid w:val="00854D96"/>
    <w:rsid w:val="008775B4"/>
    <w:rsid w:val="0088237A"/>
    <w:rsid w:val="008842E9"/>
    <w:rsid w:val="00892A04"/>
    <w:rsid w:val="008B0B82"/>
    <w:rsid w:val="008E4104"/>
    <w:rsid w:val="00904B8C"/>
    <w:rsid w:val="009153BD"/>
    <w:rsid w:val="00940FC9"/>
    <w:rsid w:val="009611AE"/>
    <w:rsid w:val="009844F0"/>
    <w:rsid w:val="009A0A8F"/>
    <w:rsid w:val="009A7EF8"/>
    <w:rsid w:val="009B2F57"/>
    <w:rsid w:val="009B722D"/>
    <w:rsid w:val="00A04C17"/>
    <w:rsid w:val="00A207D0"/>
    <w:rsid w:val="00A562F2"/>
    <w:rsid w:val="00A56FE2"/>
    <w:rsid w:val="00A86473"/>
    <w:rsid w:val="00A93D8A"/>
    <w:rsid w:val="00AA3598"/>
    <w:rsid w:val="00AB5819"/>
    <w:rsid w:val="00AB6398"/>
    <w:rsid w:val="00AD46A7"/>
    <w:rsid w:val="00AE401D"/>
    <w:rsid w:val="00AF35B8"/>
    <w:rsid w:val="00AF6657"/>
    <w:rsid w:val="00B12F42"/>
    <w:rsid w:val="00B2551D"/>
    <w:rsid w:val="00B36701"/>
    <w:rsid w:val="00B51B85"/>
    <w:rsid w:val="00B56F3E"/>
    <w:rsid w:val="00B575E5"/>
    <w:rsid w:val="00B93159"/>
    <w:rsid w:val="00B941E7"/>
    <w:rsid w:val="00B9481D"/>
    <w:rsid w:val="00BA1B12"/>
    <w:rsid w:val="00BA7906"/>
    <w:rsid w:val="00BC04D8"/>
    <w:rsid w:val="00BC54E8"/>
    <w:rsid w:val="00BE1FCD"/>
    <w:rsid w:val="00BE2DF8"/>
    <w:rsid w:val="00BE5C0F"/>
    <w:rsid w:val="00BF2D82"/>
    <w:rsid w:val="00BF3DAF"/>
    <w:rsid w:val="00C036CB"/>
    <w:rsid w:val="00C2096D"/>
    <w:rsid w:val="00C33A72"/>
    <w:rsid w:val="00C41BC6"/>
    <w:rsid w:val="00C44F54"/>
    <w:rsid w:val="00C55797"/>
    <w:rsid w:val="00C57A56"/>
    <w:rsid w:val="00C66D71"/>
    <w:rsid w:val="00C751A1"/>
    <w:rsid w:val="00CA560D"/>
    <w:rsid w:val="00CC5218"/>
    <w:rsid w:val="00CD168F"/>
    <w:rsid w:val="00CD3219"/>
    <w:rsid w:val="00CF46FE"/>
    <w:rsid w:val="00CF675A"/>
    <w:rsid w:val="00D02850"/>
    <w:rsid w:val="00D1137E"/>
    <w:rsid w:val="00D250F0"/>
    <w:rsid w:val="00D33610"/>
    <w:rsid w:val="00D37268"/>
    <w:rsid w:val="00D56D25"/>
    <w:rsid w:val="00D62DB3"/>
    <w:rsid w:val="00D95B3A"/>
    <w:rsid w:val="00DA69CD"/>
    <w:rsid w:val="00DC31E1"/>
    <w:rsid w:val="00DE62C9"/>
    <w:rsid w:val="00DF496A"/>
    <w:rsid w:val="00E015EF"/>
    <w:rsid w:val="00E43924"/>
    <w:rsid w:val="00E54556"/>
    <w:rsid w:val="00E5777B"/>
    <w:rsid w:val="00E65092"/>
    <w:rsid w:val="00E93E1D"/>
    <w:rsid w:val="00E97D19"/>
    <w:rsid w:val="00EB6652"/>
    <w:rsid w:val="00EE4CCF"/>
    <w:rsid w:val="00EF2B0D"/>
    <w:rsid w:val="00F04287"/>
    <w:rsid w:val="00F07B03"/>
    <w:rsid w:val="00F2679E"/>
    <w:rsid w:val="00F33EFB"/>
    <w:rsid w:val="00F34D60"/>
    <w:rsid w:val="00F35C5C"/>
    <w:rsid w:val="00F51C79"/>
    <w:rsid w:val="00F7391D"/>
    <w:rsid w:val="00F85A13"/>
    <w:rsid w:val="00F918DF"/>
    <w:rsid w:val="00FB0052"/>
    <w:rsid w:val="00FD1DC8"/>
    <w:rsid w:val="00FD4AC8"/>
    <w:rsid w:val="00FD5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9F7AD1"/>
  <w15:docId w15:val="{18FCD299-FB60-434B-B630-B3C0A7E6F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EF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rsid w:val="00B2551D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7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07403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74037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rsid w:val="00BE1FC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67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79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0E1D7D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47E46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047E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47E46"/>
    <w:rPr>
      <w:rFonts w:ascii="Courier New" w:hAnsi="Courier New" w:cs="Courier New"/>
    </w:rPr>
  </w:style>
  <w:style w:type="character" w:styleId="UnresolvedMention">
    <w:name w:val="Unresolved Mention"/>
    <w:basedOn w:val="DefaultParagraphFont"/>
    <w:uiPriority w:val="99"/>
    <w:semiHidden/>
    <w:unhideWhenUsed/>
    <w:rsid w:val="002759B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B2551D"/>
    <w:rPr>
      <w:rFonts w:ascii="Arial" w:eastAsia="Arial" w:hAnsi="Arial" w:cs="Arial"/>
      <w:sz w:val="40"/>
      <w:szCs w:val="40"/>
      <w:lang w:val="en"/>
    </w:rPr>
  </w:style>
  <w:style w:type="paragraph" w:styleId="BodyText">
    <w:name w:val="Body Text"/>
    <w:basedOn w:val="Normal"/>
    <w:link w:val="BodyTextChar"/>
    <w:uiPriority w:val="1"/>
    <w:qFormat/>
    <w:rsid w:val="00B2551D"/>
    <w:pPr>
      <w:widowControl w:val="0"/>
      <w:autoSpaceDE w:val="0"/>
      <w:autoSpaceDN w:val="0"/>
    </w:pPr>
    <w:rPr>
      <w:rFonts w:ascii="Tahoma" w:eastAsia="Tahoma" w:hAnsi="Tahoma" w:cs="Tahoma"/>
      <w:sz w:val="19"/>
      <w:szCs w:val="19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B2551D"/>
    <w:rPr>
      <w:rFonts w:ascii="Tahoma" w:eastAsia="Tahoma" w:hAnsi="Tahoma" w:cs="Tahoma"/>
      <w:sz w:val="19"/>
      <w:szCs w:val="19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04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a.trifu@utcb.r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runas.skuodis@vilniustech.l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uceet.e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UTCB</Company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</dc:creator>
  <cp:lastModifiedBy>Mia Trifu</cp:lastModifiedBy>
  <cp:revision>4</cp:revision>
  <cp:lastPrinted>2026-07-14T07:12:00Z</cp:lastPrinted>
  <dcterms:created xsi:type="dcterms:W3CDTF">2026-09-21T08:07:00Z</dcterms:created>
  <dcterms:modified xsi:type="dcterms:W3CDTF">2026-09-21T08:07:00Z</dcterms:modified>
</cp:coreProperties>
</file>